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horzAnchor="margin" w:tblpXSpec="center" w:tblpY="-555"/>
        <w:tblW w:w="9475" w:type="dxa"/>
        <w:tblLook w:val="04A0" w:firstRow="1" w:lastRow="0" w:firstColumn="1" w:lastColumn="0" w:noHBand="0" w:noVBand="1"/>
      </w:tblPr>
      <w:tblGrid>
        <w:gridCol w:w="1776"/>
        <w:gridCol w:w="7699"/>
      </w:tblGrid>
      <w:tr w:rsidR="00D056BE" w:rsidRPr="004A2852" w:rsidTr="007911F1">
        <w:trPr>
          <w:trHeight w:val="556"/>
        </w:trPr>
        <w:tc>
          <w:tcPr>
            <w:tcW w:w="1776" w:type="dxa"/>
          </w:tcPr>
          <w:p w:rsidR="00D056BE" w:rsidRPr="004A2852" w:rsidRDefault="00D056BE" w:rsidP="007911F1">
            <w:pPr>
              <w:pStyle w:val="Encabezado"/>
              <w:rPr>
                <w:rFonts w:ascii="Times New Roman" w:hAnsi="Times New Roman" w:cs="Times New Roman"/>
                <w:b/>
                <w:lang w:val="es-ES"/>
              </w:rPr>
            </w:pPr>
            <w:r w:rsidRPr="004A2852">
              <w:rPr>
                <w:rFonts w:ascii="Times New Roman" w:hAnsi="Times New Roman" w:cs="Times New Roman"/>
                <w:b/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55C8F0FA" wp14:editId="18D17AAB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104140</wp:posOffset>
                  </wp:positionV>
                  <wp:extent cx="914400" cy="91440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9" w:type="dxa"/>
            <w:vAlign w:val="center"/>
          </w:tcPr>
          <w:p w:rsidR="00D056BE" w:rsidRPr="004A2852" w:rsidRDefault="00D056BE" w:rsidP="007911F1">
            <w:pPr>
              <w:pStyle w:val="Encabezad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4A2852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INSTITUCIÓN EDUCATIVA CAMACHO CARREÑO</w:t>
            </w:r>
          </w:p>
          <w:p w:rsidR="00D056BE" w:rsidRPr="004A2852" w:rsidRDefault="00D056BE" w:rsidP="007911F1">
            <w:pPr>
              <w:pStyle w:val="Encabezad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  <w:p w:rsidR="00D056BE" w:rsidRPr="00D056BE" w:rsidRDefault="00D056BE" w:rsidP="007911F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56BE">
              <w:rPr>
                <w:rFonts w:ascii="Times New Roman" w:hAnsi="Times New Roman" w:cs="Times New Roman"/>
                <w:b/>
                <w:sz w:val="24"/>
              </w:rPr>
              <w:t>POLÍTICA</w:t>
            </w:r>
            <w:r w:rsidRPr="00D056B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D056BE">
              <w:rPr>
                <w:rFonts w:ascii="Times New Roman" w:hAnsi="Times New Roman" w:cs="Times New Roman"/>
                <w:b/>
                <w:sz w:val="24"/>
              </w:rPr>
              <w:t>CORRECTO</w:t>
            </w:r>
            <w:r w:rsidRPr="00D056B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D056BE">
              <w:rPr>
                <w:rFonts w:ascii="Times New Roman" w:hAnsi="Times New Roman" w:cs="Times New Roman"/>
                <w:b/>
                <w:sz w:val="24"/>
              </w:rPr>
              <w:t>USO DE LOS RECURSOS FÍSICOS</w:t>
            </w:r>
          </w:p>
          <w:p w:rsidR="00D056BE" w:rsidRPr="004A2852" w:rsidRDefault="00D056BE" w:rsidP="007911F1">
            <w:pPr>
              <w:pStyle w:val="Encabezado"/>
              <w:jc w:val="center"/>
              <w:rPr>
                <w:rFonts w:ascii="Times New Roman" w:hAnsi="Times New Roman" w:cs="Times New Roman"/>
                <w:b/>
                <w:lang w:val="es-ES"/>
              </w:rPr>
            </w:pPr>
          </w:p>
        </w:tc>
      </w:tr>
    </w:tbl>
    <w:p w:rsidR="00D056BE" w:rsidRPr="00092799" w:rsidRDefault="00D056BE" w:rsidP="00D056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56BE" w:rsidRPr="00D056BE" w:rsidRDefault="00D056BE" w:rsidP="00D056BE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bookmarkStart w:id="0" w:name="_GoBack"/>
      <w:r w:rsidRPr="00D056B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Correcto uso de los recursos físicos</w:t>
      </w:r>
    </w:p>
    <w:bookmarkEnd w:id="0"/>
    <w:p w:rsidR="00D056BE" w:rsidRPr="00092799" w:rsidRDefault="00D056BE" w:rsidP="00D056BE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Objetivo</w:t>
      </w:r>
      <w:r w:rsidRPr="00092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:</w:t>
      </w:r>
    </w:p>
    <w:p w:rsidR="00D056BE" w:rsidRPr="00092799" w:rsidRDefault="00D056BE" w:rsidP="00D056B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Realizar 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control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al correcto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uso de los recursos físicos.</w:t>
      </w:r>
    </w:p>
    <w:p w:rsidR="00D056BE" w:rsidRPr="00092799" w:rsidRDefault="00D056BE" w:rsidP="00D056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Alcance</w:t>
      </w:r>
      <w:r w:rsidRPr="00092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:</w:t>
      </w:r>
    </w:p>
    <w:p w:rsidR="00D056BE" w:rsidRPr="00092799" w:rsidRDefault="00D056BE" w:rsidP="00D056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Aplica 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 salones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, 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la política está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dirigid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para los alumnos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la institución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educativa.</w:t>
      </w:r>
    </w:p>
    <w:p w:rsidR="00D056BE" w:rsidRPr="00092799" w:rsidRDefault="00D056BE" w:rsidP="00D056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Descripción</w:t>
      </w:r>
      <w:r w:rsidRPr="00092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:</w:t>
      </w:r>
    </w:p>
    <w:p w:rsidR="00D056BE" w:rsidRPr="00092799" w:rsidRDefault="00D056BE" w:rsidP="00D056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L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 política está orientada a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mitigar la generación de residuos a causa del uso incorrecto de los pupitres por parte de los estudiantes.</w:t>
      </w:r>
    </w:p>
    <w:p w:rsidR="00D056BE" w:rsidRPr="00092799" w:rsidRDefault="00D056BE" w:rsidP="00D056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Identificación de los impactos:</w:t>
      </w:r>
    </w:p>
    <w:p w:rsidR="00D056BE" w:rsidRPr="00092799" w:rsidRDefault="00D056BE" w:rsidP="00D056B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Exceso de</w:t>
      </w:r>
      <w:r w:rsidRPr="00092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 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g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eneración de residuos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sólidos.</w:t>
      </w:r>
    </w:p>
    <w:p w:rsidR="00D056BE" w:rsidRPr="00092799" w:rsidRDefault="00D056BE" w:rsidP="00D056B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Generación contaminación visual.</w:t>
      </w:r>
    </w:p>
    <w:p w:rsidR="00D056BE" w:rsidRPr="00092799" w:rsidRDefault="00D056BE" w:rsidP="00D056B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Como su ubicación no es la adecuada, puede ocasionar accidentes escolares</w:t>
      </w:r>
    </w:p>
    <w:p w:rsidR="00D056BE" w:rsidRPr="00092799" w:rsidRDefault="00D056BE" w:rsidP="00D056B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Proliferación de insectos y roedores.</w:t>
      </w:r>
    </w:p>
    <w:p w:rsidR="00D056BE" w:rsidRPr="00092799" w:rsidRDefault="00D056BE" w:rsidP="00D056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Beneficios esperados</w:t>
      </w:r>
      <w:r w:rsidRPr="00092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:</w:t>
      </w:r>
    </w:p>
    <w:p w:rsidR="00D056BE" w:rsidRPr="00092799" w:rsidRDefault="00D056BE" w:rsidP="00D056B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Mitigar la generación de residuos sólidos.</w:t>
      </w:r>
    </w:p>
    <w:p w:rsidR="00D056BE" w:rsidRPr="00092799" w:rsidRDefault="00D056BE" w:rsidP="00D056B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Reducir la disposición final de recursos físicos.</w:t>
      </w:r>
    </w:p>
    <w:p w:rsidR="00D056BE" w:rsidRPr="00092799" w:rsidRDefault="00D056BE" w:rsidP="00D056B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Evitar accidentes escolares.</w:t>
      </w:r>
    </w:p>
    <w:p w:rsidR="00D056BE" w:rsidRPr="00092799" w:rsidRDefault="00D056BE" w:rsidP="00D056BE">
      <w:pPr>
        <w:pStyle w:val="Prrafodelista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</w:p>
    <w:p w:rsidR="00D056BE" w:rsidRPr="00092799" w:rsidRDefault="00D056BE" w:rsidP="00D056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Actividades o acciones a realizar </w:t>
      </w:r>
    </w:p>
    <w:p w:rsidR="00D056BE" w:rsidRPr="00092799" w:rsidRDefault="00D056BE" w:rsidP="00D056B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Asignar número al pupitre ubicado en la parte trasera del espaldar, adicionalmente el pupitre debe tener marcado el grado y el grupo de manera legible.</w:t>
      </w:r>
    </w:p>
    <w:p w:rsidR="00D056BE" w:rsidRPr="00092799" w:rsidRDefault="00D056BE" w:rsidP="00D056B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Al iniciar las actividades estudiantiles el director de grupo debe hacer un listado de los estudiantes del grupo.</w:t>
      </w:r>
    </w:p>
    <w:p w:rsidR="00D056BE" w:rsidRPr="00092799" w:rsidRDefault="00D056BE" w:rsidP="00D056B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El profesor debe asignar el pupitre a cada estudiante.</w:t>
      </w:r>
    </w:p>
    <w:p w:rsidR="00D056BE" w:rsidRPr="00092799" w:rsidRDefault="00D056BE" w:rsidP="00D056B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 xml:space="preserve">Por orden el profesor de lista apunta el </w:t>
      </w:r>
      <w:r w:rsidR="00AD3287"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número</w:t>
      </w: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 xml:space="preserve"> correspondiente al pupitre ubicado en la parte trasera del espaldar.</w:t>
      </w:r>
    </w:p>
    <w:p w:rsidR="00D056BE" w:rsidRPr="00092799" w:rsidRDefault="00D056BE" w:rsidP="00D056B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Si llegase el caso que el estudiante tenga que cambiar de ubicación en el salón, lo deberá hacer con el pupitre.</w:t>
      </w:r>
    </w:p>
    <w:p w:rsidR="00D056BE" w:rsidRPr="00092799" w:rsidRDefault="00D056BE" w:rsidP="00D056B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Al finalizar las actividades escolares el director de grupo debe monitorear el estado del pupitre.</w:t>
      </w:r>
    </w:p>
    <w:p w:rsidR="00D056BE" w:rsidRPr="00092799" w:rsidRDefault="00D056BE" w:rsidP="00D056B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 xml:space="preserve">Si el pupitre se encuentra con rayones, </w:t>
      </w:r>
      <w:r w:rsidR="00AD3287"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varillas</w:t>
      </w: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 xml:space="preserve"> desprendidas, partido y con tablas sueltas, el estudiante tendrá la obligación de repararlo.</w:t>
      </w:r>
    </w:p>
    <w:p w:rsidR="00D056BE" w:rsidRPr="00092799" w:rsidRDefault="00D056BE" w:rsidP="00D056B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</w:pPr>
      <w:r w:rsidRPr="000927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El pupitre debe ser entregado lijado y pintado al director de grupo.</w:t>
      </w:r>
    </w:p>
    <w:p w:rsidR="00D056BE" w:rsidRPr="004D1AC7" w:rsidRDefault="00D056BE" w:rsidP="00D056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Responsables </w:t>
      </w:r>
    </w:p>
    <w:p w:rsidR="00D056BE" w:rsidRPr="004D1AC7" w:rsidRDefault="00D056BE" w:rsidP="00D056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D056BE" w:rsidRPr="004D1AC7" w:rsidRDefault="00D056BE" w:rsidP="00D056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 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Director de grupo de cada curso.</w:t>
      </w:r>
    </w:p>
    <w:p w:rsidR="00D056BE" w:rsidRPr="004D1AC7" w:rsidRDefault="00D056BE" w:rsidP="00D056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A6685A" w:rsidRDefault="00AD3287"/>
    <w:sectPr w:rsidR="00A668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11EA3"/>
    <w:multiLevelType w:val="hybridMultilevel"/>
    <w:tmpl w:val="445293D0"/>
    <w:lvl w:ilvl="0" w:tplc="D7C8D0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E77F9"/>
    <w:multiLevelType w:val="multilevel"/>
    <w:tmpl w:val="BB2C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6BE"/>
    <w:rsid w:val="00341700"/>
    <w:rsid w:val="00780890"/>
    <w:rsid w:val="00862136"/>
    <w:rsid w:val="009F0D44"/>
    <w:rsid w:val="00AD3287"/>
    <w:rsid w:val="00D0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CB526-4D2F-4564-980D-85EAC138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056B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056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56BE"/>
  </w:style>
  <w:style w:type="table" w:styleId="Tablaconcuadrcula">
    <w:name w:val="Table Grid"/>
    <w:basedOn w:val="Tablanormal"/>
    <w:uiPriority w:val="39"/>
    <w:rsid w:val="00D0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YESIKA</dc:creator>
  <cp:keywords/>
  <dc:description/>
  <cp:lastModifiedBy>YESIKA</cp:lastModifiedBy>
  <cp:revision>2</cp:revision>
  <dcterms:created xsi:type="dcterms:W3CDTF">2019-05-13T04:54:00Z</dcterms:created>
  <dcterms:modified xsi:type="dcterms:W3CDTF">2019-05-13T04:54:00Z</dcterms:modified>
</cp:coreProperties>
</file>